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3" w:rsidRDefault="00E35FE3" w:rsidP="00E35FE3">
      <w:pPr>
        <w:rPr>
          <w:rFonts w:ascii="Arial" w:hAnsi="Arial" w:cs="Arial"/>
          <w:sz w:val="18"/>
          <w:szCs w:val="18"/>
        </w:rPr>
      </w:pPr>
      <w:r w:rsidRPr="00F728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Сообщение о существенном факте:</w:t>
      </w:r>
      <w:r w:rsidRPr="00F7283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283E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AC42B6">
        <w:rPr>
          <w:rFonts w:ascii="Arial" w:hAnsi="Arial" w:cs="Arial"/>
          <w:sz w:val="18"/>
          <w:szCs w:val="18"/>
        </w:rPr>
        <w:t>Об одобрении крупных сделок.</w:t>
      </w:r>
    </w:p>
    <w:p w:rsidR="007133C3" w:rsidRPr="00F7283E" w:rsidRDefault="00E35FE3" w:rsidP="007133C3">
      <w:pPr>
        <w:pStyle w:val="a3"/>
        <w:rPr>
          <w:b/>
        </w:rPr>
      </w:pPr>
      <w:r w:rsidRPr="00F728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Решили: </w:t>
      </w:r>
    </w:p>
    <w:p w:rsidR="00F7283E" w:rsidRPr="00F7283E" w:rsidRDefault="00F7283E" w:rsidP="00F7283E">
      <w:pPr>
        <w:pStyle w:val="a3"/>
        <w:jc w:val="both"/>
        <w:rPr>
          <w:rFonts w:ascii="Arial" w:hAnsi="Arial" w:cs="Arial"/>
          <w:sz w:val="18"/>
          <w:szCs w:val="18"/>
        </w:rPr>
      </w:pPr>
      <w:r w:rsidRPr="00F7283E">
        <w:rPr>
          <w:rFonts w:ascii="Arial" w:hAnsi="Arial" w:cs="Arial"/>
          <w:sz w:val="18"/>
          <w:szCs w:val="18"/>
        </w:rPr>
        <w:t>Одобрить совершение Обществом крупных сделок на следующих основных условиях:</w:t>
      </w:r>
    </w:p>
    <w:p w:rsidR="00F7283E" w:rsidRPr="00F7283E" w:rsidRDefault="00F7283E" w:rsidP="00F7283E">
      <w:pPr>
        <w:pStyle w:val="a3"/>
        <w:jc w:val="both"/>
        <w:rPr>
          <w:rFonts w:ascii="Arial" w:hAnsi="Arial" w:cs="Arial"/>
          <w:sz w:val="18"/>
          <w:szCs w:val="18"/>
        </w:rPr>
      </w:pPr>
      <w:proofErr w:type="gramStart"/>
      <w:r w:rsidRPr="00F7283E">
        <w:rPr>
          <w:rFonts w:ascii="Arial" w:hAnsi="Arial" w:cs="Arial"/>
          <w:sz w:val="18"/>
          <w:szCs w:val="18"/>
        </w:rPr>
        <w:t>1) Одобрить привлечение Обществом заемных денежных средств у Общества с ограниченной ответственностью «Горизонт» (ОГРН 1122366017916, ИНН 2320207583) в размере не более 270 000 000 (Двухсот семидесяти миллионов) рублей сроком не более чем на 2 (Два) года под процентную ставку не выше 21 % (Двадцати одного процента) годовых путем заключения с ООО «Горизонт» соответствующего договора (договоров) займа.</w:t>
      </w:r>
      <w:proofErr w:type="gramEnd"/>
    </w:p>
    <w:p w:rsidR="00F7283E" w:rsidRPr="00F7283E" w:rsidRDefault="00F7283E" w:rsidP="00F7283E">
      <w:pPr>
        <w:pStyle w:val="a3"/>
        <w:jc w:val="both"/>
        <w:rPr>
          <w:rFonts w:ascii="Arial" w:hAnsi="Arial" w:cs="Arial"/>
          <w:sz w:val="18"/>
          <w:szCs w:val="18"/>
        </w:rPr>
      </w:pPr>
      <w:proofErr w:type="gramStart"/>
      <w:r w:rsidRPr="00F7283E">
        <w:rPr>
          <w:rFonts w:ascii="Arial" w:hAnsi="Arial" w:cs="Arial"/>
          <w:sz w:val="18"/>
          <w:szCs w:val="18"/>
        </w:rPr>
        <w:t>2) Одобрить привлечение Обществом заемных денежных средств у Общества с ограниченной ответственностью «Каскад» (ОГРН 1075074002585, ИНН 5074036297) в размере не более 320 000 000 (Трехсот двадцати  миллионов) рублей сроком не более чем на 1 (Один) год под процентную ставку не выше 19,5 % (Девятнадцати целых пяти десятых процента) годовых путем заключения с ООО «Каскад» соответствующего договора (договоров) займа.</w:t>
      </w:r>
      <w:proofErr w:type="gramEnd"/>
    </w:p>
    <w:p w:rsidR="007133C3" w:rsidRPr="00F7283E" w:rsidRDefault="00F7283E" w:rsidP="00F7283E">
      <w:pPr>
        <w:pStyle w:val="a3"/>
        <w:rPr>
          <w:rFonts w:ascii="Arial" w:hAnsi="Arial" w:cs="Arial"/>
          <w:sz w:val="18"/>
          <w:szCs w:val="18"/>
        </w:rPr>
      </w:pPr>
      <w:r w:rsidRPr="00F7283E">
        <w:rPr>
          <w:rFonts w:ascii="Arial" w:hAnsi="Arial" w:cs="Arial"/>
          <w:sz w:val="18"/>
          <w:szCs w:val="18"/>
        </w:rPr>
        <w:t>3) Уполномочить Генерального директора Общества Новожилова М. Л. на заключение вышеуказанных договоров займа, с правом определения всех иных не указанных в настоящем решении условий договоров займа, с правом подписания всех необходимых документов, в том числе, но не исключительно, договоров займа, дополнительных соглашений и приложений к ним.</w:t>
      </w:r>
    </w:p>
    <w:p w:rsidR="007133C3" w:rsidRPr="00F7283E" w:rsidRDefault="007133C3" w:rsidP="00F7283E">
      <w:pPr>
        <w:pStyle w:val="a3"/>
        <w:rPr>
          <w:rFonts w:ascii="Arial" w:hAnsi="Arial" w:cs="Arial"/>
          <w:b/>
          <w:sz w:val="18"/>
          <w:szCs w:val="18"/>
        </w:rPr>
      </w:pPr>
      <w:r w:rsidRPr="00F7283E">
        <w:rPr>
          <w:rFonts w:ascii="Arial" w:hAnsi="Arial" w:cs="Arial"/>
          <w:b/>
          <w:sz w:val="18"/>
          <w:szCs w:val="18"/>
        </w:rPr>
        <w:t>Решение принято единогласно.</w:t>
      </w:r>
    </w:p>
    <w:p w:rsidR="00F7283E" w:rsidRPr="00F7283E" w:rsidRDefault="00F7283E" w:rsidP="00F7283E">
      <w:pPr>
        <w:pStyle w:val="a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F7283E" w:rsidRPr="00F7283E" w:rsidRDefault="00E35FE3" w:rsidP="00F7283E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7283E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7133C3" w:rsidRPr="00F7283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AC42B6" w:rsidRPr="00F7283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Pr="00F7283E">
        <w:rPr>
          <w:rFonts w:ascii="Arial" w:hAnsi="Arial" w:cs="Arial"/>
          <w:color w:val="000000"/>
          <w:sz w:val="18"/>
          <w:szCs w:val="18"/>
          <w:shd w:val="clear" w:color="auto" w:fill="FFFFFF"/>
        </w:rPr>
        <w:t>. Дата проведения заседания совета директоров эмитента, на котором приняты соответствующие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решения: </w:t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04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составления и номер протокола заседания совета директоров эмитента, на котором приняты соответствующие решения: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феврал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</w:t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2016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F7283E" w:rsidRPr="00F7283E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49CE"/>
    <w:multiLevelType w:val="hybridMultilevel"/>
    <w:tmpl w:val="BC7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F4"/>
    <w:rsid w:val="007133C3"/>
    <w:rsid w:val="007D62FD"/>
    <w:rsid w:val="009D7A76"/>
    <w:rsid w:val="00A85DCB"/>
    <w:rsid w:val="00A867F4"/>
    <w:rsid w:val="00AC42B6"/>
    <w:rsid w:val="00B62E7B"/>
    <w:rsid w:val="00E35FE3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FE3"/>
  </w:style>
  <w:style w:type="paragraph" w:styleId="a3">
    <w:name w:val="No Spacing"/>
    <w:uiPriority w:val="1"/>
    <w:qFormat/>
    <w:rsid w:val="007133C3"/>
    <w:pPr>
      <w:spacing w:after="0" w:line="240" w:lineRule="auto"/>
    </w:pPr>
  </w:style>
  <w:style w:type="paragraph" w:styleId="a4">
    <w:name w:val="Body Text"/>
    <w:basedOn w:val="a"/>
    <w:link w:val="a5"/>
    <w:rsid w:val="00F72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7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FE3"/>
  </w:style>
  <w:style w:type="paragraph" w:styleId="a3">
    <w:name w:val="No Spacing"/>
    <w:uiPriority w:val="1"/>
    <w:qFormat/>
    <w:rsid w:val="007133C3"/>
    <w:pPr>
      <w:spacing w:after="0" w:line="240" w:lineRule="auto"/>
    </w:pPr>
  </w:style>
  <w:style w:type="paragraph" w:styleId="a4">
    <w:name w:val="Body Text"/>
    <w:basedOn w:val="a"/>
    <w:link w:val="a5"/>
    <w:rsid w:val="00F72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7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6</cp:revision>
  <dcterms:created xsi:type="dcterms:W3CDTF">2016-02-05T06:56:00Z</dcterms:created>
  <dcterms:modified xsi:type="dcterms:W3CDTF">2016-03-04T08:22:00Z</dcterms:modified>
</cp:coreProperties>
</file>